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89" w:rsidRDefault="007A0289" w:rsidP="007A0289">
      <w:pPr>
        <w:jc w:val="center"/>
        <w:rPr>
          <w:rFonts w:eastAsia="Times New Roman"/>
          <w:b/>
          <w:lang w:val="it-IT" w:eastAsia="it-IT"/>
        </w:rPr>
      </w:pPr>
      <w:r w:rsidRPr="00D772D0">
        <w:rPr>
          <w:rFonts w:eastAsia="Times New Roman"/>
          <w:b/>
          <w:lang w:val="it-IT" w:eastAsia="it-IT"/>
        </w:rPr>
        <w:t>Техзадание по мех.обработке СЕ "Кронштейн" черт. ХПИ-1812.00.00.200.</w:t>
      </w:r>
    </w:p>
    <w:p w:rsidR="007A0289" w:rsidRPr="00D772D0" w:rsidRDefault="007A0289" w:rsidP="007A0289">
      <w:pPr>
        <w:jc w:val="center"/>
        <w:rPr>
          <w:rFonts w:eastAsia="Times New Roman"/>
          <w:b/>
          <w:lang w:val="it-IT" w:eastAsia="it-IT"/>
        </w:rPr>
      </w:pPr>
    </w:p>
    <w:p w:rsidR="007A0289" w:rsidRPr="00D772D0" w:rsidRDefault="007A0289" w:rsidP="007A0289">
      <w:pPr>
        <w:rPr>
          <w:rFonts w:eastAsia="Times New Roman"/>
          <w:b/>
          <w:lang w:val="it-IT" w:eastAsia="it-IT"/>
        </w:rPr>
      </w:pPr>
      <w:r w:rsidRPr="00D772D0">
        <w:rPr>
          <w:rFonts w:eastAsia="Times New Roman"/>
          <w:b/>
          <w:lang w:val="it-IT" w:eastAsia="it-IT"/>
        </w:rPr>
        <w:t>Кол-во: 270 шт.</w:t>
      </w:r>
    </w:p>
    <w:p w:rsidR="007A0289" w:rsidRPr="000A4156" w:rsidRDefault="007A0289" w:rsidP="007A0289"/>
    <w:p w:rsidR="007A0289" w:rsidRDefault="007A0289" w:rsidP="007A0289">
      <w:r w:rsidRPr="000A4156">
        <w:rPr>
          <w:b/>
        </w:rPr>
        <w:t>Условия:</w:t>
      </w:r>
    </w:p>
    <w:p w:rsidR="007A0289" w:rsidRDefault="007A0289" w:rsidP="007A0289">
      <w:r>
        <w:t>материал давальческий, под обрабатываемые поверхности оставлен припуск 3..5 мм на сторону, отверстия предварительно не просверлены.</w:t>
      </w:r>
    </w:p>
    <w:p w:rsidR="007A0289" w:rsidRPr="000A4156" w:rsidRDefault="007A0289" w:rsidP="007A0289">
      <w:bookmarkStart w:id="0" w:name="_GoBack"/>
      <w:bookmarkEnd w:id="0"/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1. Фрезеровать плоскость 4-х бобышек поз. 2 снаружи, выдерживая шероховатость Ra 6,3 мкм;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 xml:space="preserve">2. Сверлить 4-е отв. ф8Н9(+0,036) мм, выдерживая размеры: 35 мм, 280 мм, 254 мм, 350 мм, обеспечивая 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позиционный допуск ф0,1 мм и допуск перпендикулярности относительно фрезерованной базы Б - 0,05 мм;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3. Снять фаски 0,5х45 на 4-х отв. ф8Н9(+0,036) мм;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4. Фрезеровать другую плоскость 4-х бобышек поз. 2 в уступ, выдерживая шероховатость Ra12,5 мкм, выдерживая размеры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22 мм, 34 мм;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5. Фрезеровать плоскость фланца поз. 3, выдерживая шероховатость Ra 6,3 мкм и выдерживая размер 113(-0,2) мм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от базы Б;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6. Расточить отверстие в кронштейне ф45Н9 мм насквозь, выдерживая шероховатость Ra 3,2 мкм;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7. Снять фаску 1х45 на отверстии ф45Н9 мм;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8. Сверлить 3-и отв. во фланце поз. 3 насквозь под резьбу М6-7Н, на диаметре ф60 мм, обеспечивая позиционный допуск ф0,4 мм,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под углом 120гр по отношению друг к другу;</w:t>
      </w:r>
    </w:p>
    <w:p w:rsidR="007A0289" w:rsidRPr="00D772D0" w:rsidRDefault="007A0289" w:rsidP="007A0289">
      <w:pPr>
        <w:rPr>
          <w:rFonts w:eastAsia="Times New Roman"/>
          <w:lang w:val="it-IT" w:eastAsia="it-IT"/>
        </w:rPr>
      </w:pPr>
      <w:r w:rsidRPr="00D772D0">
        <w:rPr>
          <w:rFonts w:eastAsia="Times New Roman"/>
          <w:lang w:val="it-IT" w:eastAsia="it-IT"/>
        </w:rPr>
        <w:t>9. Снять фаски до 1х45 на 3-х отв. под резьбу М6-7Н;</w:t>
      </w:r>
    </w:p>
    <w:p w:rsidR="007A0289" w:rsidRPr="000A4156" w:rsidRDefault="007A0289" w:rsidP="007A0289">
      <w:r w:rsidRPr="00D772D0">
        <w:rPr>
          <w:rFonts w:eastAsia="Times New Roman"/>
          <w:lang w:val="it-IT" w:eastAsia="it-IT"/>
        </w:rPr>
        <w:t>10. Нарезать резьбу М6-7Н на 3-х отв.</w:t>
      </w:r>
    </w:p>
    <w:p w:rsidR="007A0289" w:rsidRPr="000A4156" w:rsidRDefault="007A0289" w:rsidP="007A0289">
      <w:r w:rsidRPr="000A4156">
        <w:t>Примечание.</w:t>
      </w:r>
    </w:p>
    <w:p w:rsidR="007A0289" w:rsidRDefault="007A0289" w:rsidP="007A0289">
      <w:r w:rsidRPr="000A4156">
        <w:t xml:space="preserve">При осуществлении закрепления раму не перетягивать, </w:t>
      </w:r>
      <w:proofErr w:type="gramStart"/>
      <w:r w:rsidRPr="000A4156">
        <w:t>во избежании</w:t>
      </w:r>
      <w:proofErr w:type="gramEnd"/>
      <w:r w:rsidRPr="000A4156">
        <w:t xml:space="preserve"> временных деформаций, возникающих при прижатии и возможных возвращениях исходной формы.</w:t>
      </w:r>
    </w:p>
    <w:p w:rsidR="0012368E" w:rsidRDefault="0012368E"/>
    <w:sectPr w:rsidR="0012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A0289"/>
    <w:rsid w:val="0012368E"/>
    <w:rsid w:val="007A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2019-06-27T05:37:00Z</dcterms:created>
  <dcterms:modified xsi:type="dcterms:W3CDTF">2019-06-27T05:37:00Z</dcterms:modified>
</cp:coreProperties>
</file>