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 xml:space="preserve">Техническое задание </w:t>
      </w:r>
    </w:p>
    <w:p w:rsidR="003F3107" w:rsidRDefault="003F3107" w:rsidP="003F3107">
      <w:pPr>
        <w:ind w:firstLine="0"/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Н</w:t>
      </w:r>
      <w:r w:rsidR="00382E87" w:rsidRPr="00071A8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ежемесячную</w:t>
      </w:r>
      <w:r w:rsidR="00382E87" w:rsidRPr="00071A80">
        <w:rPr>
          <w:sz w:val="28"/>
          <w:szCs w:val="28"/>
          <w:lang w:val="ru-RU"/>
        </w:rPr>
        <w:t xml:space="preserve"> поставку </w:t>
      </w:r>
      <w:r w:rsidR="001615F5" w:rsidRPr="0022432E">
        <w:rPr>
          <w:sz w:val="28"/>
          <w:szCs w:val="28"/>
          <w:lang w:val="ru-RU"/>
        </w:rPr>
        <w:t>литых заготовок для алюминиевого основания по чертежу детали</w:t>
      </w:r>
    </w:p>
    <w:p w:rsidR="001615F5" w:rsidRPr="00071A80" w:rsidRDefault="001615F5" w:rsidP="003F3107">
      <w:pPr>
        <w:ind w:firstLine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82E87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СОДЕРЖАНИЕ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1. ОБЩИЕ СВЕДЕНИЯ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1.1 Наименование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1.2 Сведения о новизне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2. ОБЛАСТЬ ПРИМЕНЕНИЯ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3. УСЛОВИЯ ЭКСПЛУАТАЦИИ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4 ТЕХНИЧЕСКИЕ ТРЕБОВАНИЯ</w:t>
      </w:r>
    </w:p>
    <w:p w:rsidR="00382E87" w:rsidRPr="00071A80" w:rsidRDefault="00382E87" w:rsidP="00382E87">
      <w:pPr>
        <w:ind w:firstLine="284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4.1 Технические требования к поставляемому товару</w:t>
      </w:r>
    </w:p>
    <w:p w:rsidR="00382E87" w:rsidRPr="00071A80" w:rsidRDefault="00382E87" w:rsidP="00382E87">
      <w:pPr>
        <w:ind w:firstLine="284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4.2 Требования к надежности</w:t>
      </w:r>
    </w:p>
    <w:p w:rsidR="00382E87" w:rsidRPr="00071A80" w:rsidRDefault="00382E87" w:rsidP="00382E87">
      <w:pPr>
        <w:ind w:firstLine="284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4.3 Требования к маркировке</w:t>
      </w:r>
    </w:p>
    <w:p w:rsidR="00382E87" w:rsidRPr="00071A80" w:rsidRDefault="00382E87" w:rsidP="00382E87">
      <w:pPr>
        <w:ind w:firstLine="284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4.4 Требования к упаковке</w:t>
      </w:r>
    </w:p>
    <w:p w:rsidR="00382E87" w:rsidRPr="00071A80" w:rsidRDefault="00382E87" w:rsidP="00382E87">
      <w:pPr>
        <w:ind w:firstLine="284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Подраздел 4.5 Специальные требования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5 ТРЕБОВАНИЯ К ПОСТАВЩИКУ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6 ТРЕБОВАНИЯ ПО ПРАВИЛАМ СДАЧИ И ПРИЕМКИ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7 ТРЕБОВАНИЯ К ХРАНЕНИЮ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8 ТРЕБОВАНИЯ К ТРАНСПОРТИРОВКЕ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9 ТРЕБОВАНИЯ К КАЧЕСТВУ</w:t>
      </w:r>
    </w:p>
    <w:p w:rsidR="00382E87" w:rsidRPr="00071A80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 xml:space="preserve">РАЗДЕЛ 10 ТРЕБОВАНИЯ К ГАРАНТИЙНЫМ ОБЯЗАТЕЛЬСТВАМ ПО ПОСТАВЛЯЕМОМУ ТОВАРУ </w:t>
      </w:r>
    </w:p>
    <w:p w:rsidR="00382E87" w:rsidRDefault="00382E87" w:rsidP="00382E87">
      <w:pPr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11 ЭКОЛОГИЧЕСКИЕ ТРЕБОВАНИЯ</w:t>
      </w:r>
    </w:p>
    <w:p w:rsidR="00883760" w:rsidRDefault="00883760" w:rsidP="00382E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12 ПРИЛОЖЕНИЯ</w:t>
      </w:r>
    </w:p>
    <w:p w:rsidR="00883760" w:rsidRPr="00071A80" w:rsidRDefault="00883760" w:rsidP="00382E87">
      <w:pPr>
        <w:rPr>
          <w:sz w:val="28"/>
          <w:szCs w:val="28"/>
          <w:lang w:val="ru-RU"/>
        </w:rPr>
      </w:pPr>
    </w:p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1.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jc w:val="center"/>
              <w:rPr>
                <w:sz w:val="28"/>
                <w:szCs w:val="28"/>
              </w:rPr>
            </w:pPr>
            <w:proofErr w:type="spellStart"/>
            <w:r w:rsidRPr="005F0E6F">
              <w:rPr>
                <w:sz w:val="28"/>
                <w:szCs w:val="28"/>
              </w:rPr>
              <w:t>Подраздел</w:t>
            </w:r>
            <w:proofErr w:type="spellEnd"/>
            <w:r w:rsidRPr="005F0E6F">
              <w:rPr>
                <w:sz w:val="28"/>
                <w:szCs w:val="28"/>
              </w:rPr>
              <w:t xml:space="preserve"> 1.1 </w:t>
            </w:r>
            <w:proofErr w:type="spellStart"/>
            <w:r w:rsidRPr="005F0E6F">
              <w:rPr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22432E" w:rsidP="0022432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Ежемесячная поставка</w:t>
            </w:r>
            <w:r w:rsidRPr="0022432E">
              <w:rPr>
                <w:sz w:val="28"/>
                <w:szCs w:val="28"/>
                <w:lang w:val="ru-RU"/>
              </w:rPr>
              <w:t xml:space="preserve"> литых заготовок для алюминиевого основания по чертежу детали</w:t>
            </w:r>
            <w:r w:rsidRPr="00201B9C">
              <w:rPr>
                <w:sz w:val="28"/>
                <w:szCs w:val="28"/>
                <w:lang w:val="ru-RU"/>
              </w:rPr>
              <w:t xml:space="preserve"> </w:t>
            </w:r>
            <w:r w:rsidR="00382E87" w:rsidRPr="00201B9C">
              <w:rPr>
                <w:sz w:val="28"/>
                <w:szCs w:val="28"/>
                <w:lang w:val="ru-RU"/>
              </w:rPr>
              <w:t>(</w:t>
            </w:r>
            <w:r w:rsidR="00D85945">
              <w:rPr>
                <w:sz w:val="28"/>
                <w:szCs w:val="28"/>
                <w:lang w:val="ru-RU"/>
              </w:rPr>
              <w:t xml:space="preserve">см. </w:t>
            </w:r>
            <w:r w:rsidR="00382E87" w:rsidRPr="00201B9C">
              <w:rPr>
                <w:sz w:val="28"/>
                <w:szCs w:val="28"/>
                <w:lang w:val="ru-RU"/>
              </w:rPr>
              <w:t>Приложени</w:t>
            </w:r>
            <w:r w:rsidR="002547BC">
              <w:rPr>
                <w:sz w:val="28"/>
                <w:szCs w:val="28"/>
                <w:lang w:val="ru-RU"/>
              </w:rPr>
              <w:t>е</w:t>
            </w:r>
            <w:r w:rsidR="00382E87" w:rsidRPr="00201B9C">
              <w:rPr>
                <w:sz w:val="28"/>
                <w:szCs w:val="28"/>
                <w:lang w:val="ru-RU"/>
              </w:rPr>
              <w:t xml:space="preserve"> к Техническому заданию)</w:t>
            </w:r>
          </w:p>
        </w:tc>
      </w:tr>
      <w:tr w:rsidR="00382E87" w:rsidRPr="00FF69E0" w:rsidTr="00486440">
        <w:tc>
          <w:tcPr>
            <w:tcW w:w="9747" w:type="dxa"/>
            <w:shd w:val="clear" w:color="auto" w:fill="auto"/>
          </w:tcPr>
          <w:p w:rsidR="00382E87" w:rsidRPr="00D85945" w:rsidRDefault="00382E87" w:rsidP="00486440">
            <w:pPr>
              <w:jc w:val="center"/>
              <w:rPr>
                <w:sz w:val="28"/>
                <w:szCs w:val="28"/>
                <w:lang w:val="ru-RU"/>
              </w:rPr>
            </w:pPr>
            <w:r w:rsidRPr="00D85945">
              <w:rPr>
                <w:sz w:val="28"/>
                <w:szCs w:val="28"/>
                <w:lang w:val="ru-RU"/>
              </w:rPr>
              <w:t>Подраздел 1.2 Сведения о новизне</w:t>
            </w:r>
          </w:p>
        </w:tc>
      </w:tr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Поставляемый товар должен быть новым товаром, который не был в употреблении, в ремонте, не был восстановлен, у которого не были восстановлены потребительские свойства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Default="00382E87" w:rsidP="00382E8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ОБЛАСТЬ ПРИМЕНЕНИЯ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jc w:val="center"/>
              <w:rPr>
                <w:sz w:val="28"/>
                <w:szCs w:val="28"/>
              </w:rPr>
            </w:pPr>
            <w:r w:rsidRPr="005F0E6F">
              <w:rPr>
                <w:sz w:val="28"/>
                <w:szCs w:val="28"/>
              </w:rPr>
              <w:t>РЖД</w:t>
            </w:r>
          </w:p>
        </w:tc>
      </w:tr>
    </w:tbl>
    <w:p w:rsidR="00382E87" w:rsidRDefault="00382E87" w:rsidP="00382E87">
      <w:pPr>
        <w:jc w:val="center"/>
        <w:rPr>
          <w:sz w:val="28"/>
          <w:szCs w:val="28"/>
        </w:rPr>
      </w:pPr>
    </w:p>
    <w:p w:rsidR="00382E87" w:rsidRDefault="00382E87" w:rsidP="00382E8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 УСЛОВИЯ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 xml:space="preserve">Температурный режим эксплуатации от +50 до -60 </w:t>
            </w:r>
            <w:r w:rsidRPr="005F0E6F">
              <w:rPr>
                <w:sz w:val="28"/>
                <w:szCs w:val="28"/>
              </w:rPr>
              <w:sym w:font="Symbol" w:char="F0B0"/>
            </w:r>
            <w:r w:rsidRPr="005F0E6F">
              <w:rPr>
                <w:sz w:val="28"/>
                <w:szCs w:val="28"/>
                <w:lang w:val="ru-RU"/>
              </w:rPr>
              <w:t>С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2E569E">
        <w:rPr>
          <w:sz w:val="28"/>
          <w:szCs w:val="28"/>
          <w:lang w:val="ru-RU"/>
        </w:rPr>
        <w:t>РАЗДЕЛ 4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ТЕХНИЧЕСКИЕ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432"/>
        <w:gridCol w:w="1433"/>
        <w:gridCol w:w="1532"/>
        <w:gridCol w:w="1540"/>
        <w:gridCol w:w="1584"/>
      </w:tblGrid>
      <w:tr w:rsidR="00382E87" w:rsidRPr="0022432E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486440">
            <w:pPr>
              <w:jc w:val="center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 xml:space="preserve">Подраздел 4.1 Технические требования к поставляемому товару </w:t>
            </w:r>
          </w:p>
        </w:tc>
      </w:tr>
      <w:tr w:rsidR="00382E87" w:rsidTr="00EF047B">
        <w:tc>
          <w:tcPr>
            <w:tcW w:w="1824" w:type="dxa"/>
            <w:shd w:val="clear" w:color="auto" w:fill="auto"/>
          </w:tcPr>
          <w:p w:rsidR="00382E87" w:rsidRPr="002E569E" w:rsidRDefault="00382E87" w:rsidP="00486440">
            <w:pPr>
              <w:ind w:hanging="101"/>
              <w:jc w:val="center"/>
              <w:rPr>
                <w:sz w:val="24"/>
                <w:szCs w:val="24"/>
                <w:lang w:val="ru-RU"/>
              </w:rPr>
            </w:pPr>
            <w:r w:rsidRPr="002E569E">
              <w:rPr>
                <w:sz w:val="24"/>
                <w:szCs w:val="24"/>
                <w:lang w:val="ru-RU"/>
              </w:rPr>
              <w:t>Наименование поставляемого товара</w:t>
            </w:r>
          </w:p>
        </w:tc>
        <w:tc>
          <w:tcPr>
            <w:tcW w:w="1432" w:type="dxa"/>
            <w:shd w:val="clear" w:color="auto" w:fill="auto"/>
          </w:tcPr>
          <w:p w:rsidR="00382E87" w:rsidRPr="002E569E" w:rsidRDefault="00382E87" w:rsidP="00486440">
            <w:pPr>
              <w:ind w:hanging="101"/>
              <w:jc w:val="center"/>
              <w:rPr>
                <w:sz w:val="24"/>
                <w:szCs w:val="24"/>
                <w:lang w:val="ru-RU"/>
              </w:rPr>
            </w:pPr>
            <w:r w:rsidRPr="002E569E">
              <w:rPr>
                <w:sz w:val="24"/>
                <w:szCs w:val="24"/>
                <w:lang w:val="ru-RU"/>
              </w:rPr>
              <w:t>Размеры заготовки, мм</w:t>
            </w:r>
          </w:p>
        </w:tc>
        <w:tc>
          <w:tcPr>
            <w:tcW w:w="1433" w:type="dxa"/>
            <w:shd w:val="clear" w:color="auto" w:fill="auto"/>
          </w:tcPr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</w:rPr>
            </w:pPr>
            <w:r w:rsidRPr="002E569E">
              <w:rPr>
                <w:sz w:val="24"/>
                <w:szCs w:val="24"/>
                <w:lang w:val="ru-RU"/>
              </w:rPr>
              <w:t xml:space="preserve">Масса </w:t>
            </w:r>
            <w:proofErr w:type="spellStart"/>
            <w:r w:rsidRPr="002E569E">
              <w:rPr>
                <w:sz w:val="24"/>
                <w:szCs w:val="24"/>
                <w:lang w:val="ru-RU"/>
              </w:rPr>
              <w:t>заг</w:t>
            </w:r>
            <w:r w:rsidRPr="005F0E6F">
              <w:rPr>
                <w:sz w:val="24"/>
                <w:szCs w:val="24"/>
              </w:rPr>
              <w:t>отовки</w:t>
            </w:r>
            <w:proofErr w:type="spellEnd"/>
            <w:r w:rsidRPr="005F0E6F">
              <w:rPr>
                <w:sz w:val="24"/>
                <w:szCs w:val="24"/>
              </w:rPr>
              <w:t xml:space="preserve">, </w:t>
            </w:r>
            <w:proofErr w:type="spellStart"/>
            <w:r w:rsidRPr="005F0E6F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  <w:lang w:val="ru-RU"/>
              </w:rPr>
            </w:pPr>
            <w:r w:rsidRPr="005F0E6F">
              <w:rPr>
                <w:sz w:val="24"/>
                <w:szCs w:val="24"/>
                <w:lang w:val="ru-RU"/>
              </w:rPr>
              <w:t xml:space="preserve">Количество закупаемых заготовок </w:t>
            </w:r>
            <w:r w:rsidRPr="002C4AE2">
              <w:rPr>
                <w:sz w:val="24"/>
                <w:szCs w:val="24"/>
                <w:highlight w:val="yellow"/>
                <w:lang w:val="ru-RU"/>
              </w:rPr>
              <w:t>в</w:t>
            </w:r>
            <w:r w:rsidRPr="005F0E6F">
              <w:rPr>
                <w:sz w:val="24"/>
                <w:szCs w:val="24"/>
                <w:lang w:val="ru-RU"/>
              </w:rPr>
              <w:t xml:space="preserve"> </w:t>
            </w:r>
            <w:r w:rsidRPr="002B4B6D">
              <w:rPr>
                <w:sz w:val="24"/>
                <w:szCs w:val="24"/>
                <w:highlight w:val="yellow"/>
                <w:lang w:val="ru-RU"/>
              </w:rPr>
              <w:t>месяц</w:t>
            </w:r>
            <w:r w:rsidRPr="005F0E6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0E6F">
              <w:rPr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  <w:lang w:val="ru-RU"/>
              </w:rPr>
            </w:pPr>
          </w:p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Технические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</w:rPr>
            </w:pPr>
          </w:p>
          <w:p w:rsidR="00382E87" w:rsidRPr="005F0E6F" w:rsidRDefault="00382E87" w:rsidP="00486440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Марка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материала</w:t>
            </w:r>
            <w:proofErr w:type="spellEnd"/>
          </w:p>
        </w:tc>
      </w:tr>
      <w:tr w:rsidR="000E65EC" w:rsidTr="00EF047B">
        <w:tc>
          <w:tcPr>
            <w:tcW w:w="1824" w:type="dxa"/>
            <w:shd w:val="clear" w:color="auto" w:fill="auto"/>
          </w:tcPr>
          <w:p w:rsidR="000E65EC" w:rsidRPr="002547BC" w:rsidRDefault="00B75349" w:rsidP="00B75349">
            <w:pPr>
              <w:ind w:hanging="28"/>
              <w:rPr>
                <w:lang w:val="ru-RU"/>
              </w:rPr>
            </w:pPr>
            <w:r>
              <w:rPr>
                <w:lang w:val="ru-RU"/>
              </w:rPr>
              <w:t xml:space="preserve">Основание </w:t>
            </w:r>
            <w:r w:rsidR="00FF69E0">
              <w:rPr>
                <w:lang w:val="ru-RU"/>
              </w:rPr>
              <w:t>001</w:t>
            </w:r>
          </w:p>
        </w:tc>
        <w:tc>
          <w:tcPr>
            <w:tcW w:w="1432" w:type="dxa"/>
            <w:shd w:val="clear" w:color="auto" w:fill="auto"/>
          </w:tcPr>
          <w:p w:rsidR="000E65EC" w:rsidRPr="005F0E6F" w:rsidRDefault="000E65EC" w:rsidP="000E65EC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Согласно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1433" w:type="dxa"/>
            <w:shd w:val="clear" w:color="auto" w:fill="auto"/>
          </w:tcPr>
          <w:p w:rsidR="000E65EC" w:rsidRPr="005F0E6F" w:rsidRDefault="000E65EC" w:rsidP="000E65EC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Согласно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E65EC" w:rsidRPr="008F5A36" w:rsidRDefault="00B75349" w:rsidP="001C5EF1">
            <w:pPr>
              <w:widowControl w:val="0"/>
              <w:spacing w:line="276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40" w:type="dxa"/>
            <w:shd w:val="clear" w:color="auto" w:fill="auto"/>
          </w:tcPr>
          <w:p w:rsidR="000E65EC" w:rsidRPr="005F0E6F" w:rsidRDefault="000E65EC" w:rsidP="000E65EC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Согласно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0E65EC" w:rsidRPr="005F0E6F" w:rsidRDefault="000E65EC" w:rsidP="000E65EC">
            <w:pPr>
              <w:ind w:hanging="101"/>
              <w:jc w:val="center"/>
              <w:rPr>
                <w:sz w:val="24"/>
                <w:szCs w:val="24"/>
              </w:rPr>
            </w:pPr>
            <w:proofErr w:type="spellStart"/>
            <w:r w:rsidRPr="005F0E6F">
              <w:rPr>
                <w:sz w:val="24"/>
                <w:szCs w:val="24"/>
              </w:rPr>
              <w:t>Согласно</w:t>
            </w:r>
            <w:proofErr w:type="spellEnd"/>
            <w:r w:rsidRPr="005F0E6F">
              <w:rPr>
                <w:sz w:val="24"/>
                <w:szCs w:val="24"/>
              </w:rPr>
              <w:t xml:space="preserve"> </w:t>
            </w:r>
            <w:proofErr w:type="spellStart"/>
            <w:r w:rsidRPr="005F0E6F">
              <w:rPr>
                <w:sz w:val="24"/>
                <w:szCs w:val="24"/>
              </w:rPr>
              <w:t>чертежа</w:t>
            </w:r>
            <w:proofErr w:type="spellEnd"/>
          </w:p>
        </w:tc>
      </w:tr>
      <w:tr w:rsidR="00382E87" w:rsidRPr="0022432E" w:rsidTr="00EF047B">
        <w:tc>
          <w:tcPr>
            <w:tcW w:w="9345" w:type="dxa"/>
            <w:gridSpan w:val="6"/>
            <w:shd w:val="clear" w:color="auto" w:fill="auto"/>
          </w:tcPr>
          <w:p w:rsidR="00382E87" w:rsidRDefault="00382E87" w:rsidP="002E569E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Сдаточная поверхность всех заготовок в соответствии с группой сложности</w:t>
            </w:r>
            <w:r w:rsidR="001615F5">
              <w:rPr>
                <w:sz w:val="28"/>
                <w:szCs w:val="28"/>
                <w:lang w:val="ru-RU"/>
              </w:rPr>
              <w:t xml:space="preserve"> и ГОСТу</w:t>
            </w:r>
            <w:r w:rsidRPr="005F0E6F">
              <w:rPr>
                <w:sz w:val="28"/>
                <w:szCs w:val="28"/>
                <w:lang w:val="ru-RU"/>
              </w:rPr>
              <w:t>, указанн</w:t>
            </w:r>
            <w:r w:rsidR="001615F5">
              <w:rPr>
                <w:sz w:val="28"/>
                <w:szCs w:val="28"/>
                <w:lang w:val="ru-RU"/>
              </w:rPr>
              <w:t>ых</w:t>
            </w:r>
            <w:r w:rsidRPr="005F0E6F">
              <w:rPr>
                <w:sz w:val="28"/>
                <w:szCs w:val="28"/>
                <w:lang w:val="ru-RU"/>
              </w:rPr>
              <w:t xml:space="preserve"> в чертежах.</w:t>
            </w:r>
          </w:p>
          <w:p w:rsidR="002E569E" w:rsidRPr="005F0E6F" w:rsidRDefault="002E569E" w:rsidP="002E569E">
            <w:pPr>
              <w:ind w:firstLine="709"/>
              <w:rPr>
                <w:sz w:val="24"/>
                <w:szCs w:val="24"/>
                <w:lang w:val="ru-RU"/>
              </w:rPr>
            </w:pPr>
          </w:p>
        </w:tc>
      </w:tr>
      <w:tr w:rsidR="00382E87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486440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5F0E6F">
              <w:rPr>
                <w:sz w:val="28"/>
                <w:szCs w:val="28"/>
              </w:rPr>
              <w:t>Подраздел</w:t>
            </w:r>
            <w:proofErr w:type="spellEnd"/>
            <w:r w:rsidRPr="005F0E6F">
              <w:rPr>
                <w:sz w:val="28"/>
                <w:szCs w:val="28"/>
              </w:rPr>
              <w:t xml:space="preserve"> 4.2 </w:t>
            </w:r>
            <w:proofErr w:type="spellStart"/>
            <w:r w:rsidRPr="005F0E6F">
              <w:rPr>
                <w:sz w:val="28"/>
                <w:szCs w:val="28"/>
              </w:rPr>
              <w:t>Требования</w:t>
            </w:r>
            <w:proofErr w:type="spellEnd"/>
            <w:r w:rsidRPr="005F0E6F">
              <w:rPr>
                <w:sz w:val="28"/>
                <w:szCs w:val="28"/>
              </w:rPr>
              <w:t xml:space="preserve"> к </w:t>
            </w:r>
            <w:proofErr w:type="spellStart"/>
            <w:r w:rsidRPr="005F0E6F">
              <w:rPr>
                <w:sz w:val="28"/>
                <w:szCs w:val="28"/>
              </w:rPr>
              <w:t>надежности</w:t>
            </w:r>
            <w:proofErr w:type="spellEnd"/>
          </w:p>
        </w:tc>
      </w:tr>
      <w:tr w:rsidR="00382E87" w:rsidRPr="0022432E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2547BC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Стойкость сырья и материалов обеспечивается Поставщиком путем полного соответствия поставляемого Товара данному Техническому заданию.</w:t>
            </w:r>
          </w:p>
        </w:tc>
      </w:tr>
      <w:tr w:rsidR="00382E87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486440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5F0E6F">
              <w:rPr>
                <w:sz w:val="28"/>
                <w:szCs w:val="28"/>
              </w:rPr>
              <w:t>Подраздел</w:t>
            </w:r>
            <w:proofErr w:type="spellEnd"/>
            <w:r w:rsidRPr="005F0E6F">
              <w:rPr>
                <w:sz w:val="28"/>
                <w:szCs w:val="28"/>
              </w:rPr>
              <w:t xml:space="preserve"> 4.3 </w:t>
            </w:r>
            <w:proofErr w:type="spellStart"/>
            <w:r w:rsidRPr="005F0E6F">
              <w:rPr>
                <w:sz w:val="28"/>
                <w:szCs w:val="28"/>
              </w:rPr>
              <w:t>Требования</w:t>
            </w:r>
            <w:proofErr w:type="spellEnd"/>
            <w:r w:rsidRPr="005F0E6F">
              <w:rPr>
                <w:sz w:val="28"/>
                <w:szCs w:val="28"/>
              </w:rPr>
              <w:t xml:space="preserve"> к </w:t>
            </w:r>
            <w:proofErr w:type="spellStart"/>
            <w:r w:rsidRPr="005F0E6F">
              <w:rPr>
                <w:sz w:val="28"/>
                <w:szCs w:val="28"/>
              </w:rPr>
              <w:t>маркировке</w:t>
            </w:r>
            <w:proofErr w:type="spellEnd"/>
          </w:p>
        </w:tc>
      </w:tr>
      <w:tr w:rsidR="00382E87" w:rsidRPr="00883760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2547BC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 xml:space="preserve">Согласно </w:t>
            </w:r>
            <w:r w:rsidR="00F00226">
              <w:rPr>
                <w:sz w:val="28"/>
                <w:szCs w:val="28"/>
                <w:lang w:val="ru-RU"/>
              </w:rPr>
              <w:t>конструкторской документации</w:t>
            </w:r>
          </w:p>
        </w:tc>
      </w:tr>
      <w:tr w:rsidR="00382E87" w:rsidRPr="00044E50" w:rsidTr="00EF047B">
        <w:tc>
          <w:tcPr>
            <w:tcW w:w="9345" w:type="dxa"/>
            <w:gridSpan w:val="6"/>
            <w:shd w:val="clear" w:color="auto" w:fill="auto"/>
          </w:tcPr>
          <w:p w:rsidR="00382E87" w:rsidRPr="00044E50" w:rsidRDefault="00382E87" w:rsidP="00486440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044E50">
              <w:rPr>
                <w:sz w:val="28"/>
                <w:szCs w:val="28"/>
                <w:lang w:val="ru-RU"/>
              </w:rPr>
              <w:t>Подраздел 4.4 Требования к упаковке</w:t>
            </w:r>
          </w:p>
        </w:tc>
      </w:tr>
      <w:tr w:rsidR="00382E87" w:rsidRPr="0022432E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486440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lastRenderedPageBreak/>
              <w:t xml:space="preserve">Требования к упаковке определяются Поставщиком заготовок. Упаковка должна обеспечивать полную сохранность заготовок на весь срок их транспортирования с учетом погрузки (разгрузки) и длительного хранения. Должны быть предусмотрены мероприятия, обеспечивающие сохранность качества товара от воздействия влаги и других коррозионных сред. </w:t>
            </w:r>
          </w:p>
          <w:p w:rsidR="00382E87" w:rsidRPr="005F0E6F" w:rsidRDefault="00382E87" w:rsidP="00486440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</w:tr>
      <w:tr w:rsidR="00382E87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486440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5F0E6F">
              <w:rPr>
                <w:sz w:val="28"/>
                <w:szCs w:val="28"/>
              </w:rPr>
              <w:t>Подраздел</w:t>
            </w:r>
            <w:proofErr w:type="spellEnd"/>
            <w:r w:rsidRPr="005F0E6F">
              <w:rPr>
                <w:sz w:val="28"/>
                <w:szCs w:val="28"/>
              </w:rPr>
              <w:t xml:space="preserve"> 4.5 </w:t>
            </w:r>
            <w:proofErr w:type="spellStart"/>
            <w:r w:rsidRPr="005F0E6F">
              <w:rPr>
                <w:sz w:val="28"/>
                <w:szCs w:val="28"/>
              </w:rPr>
              <w:t>Специальные</w:t>
            </w:r>
            <w:proofErr w:type="spellEnd"/>
            <w:r w:rsidRPr="005F0E6F">
              <w:rPr>
                <w:sz w:val="28"/>
                <w:szCs w:val="28"/>
              </w:rPr>
              <w:t xml:space="preserve"> </w:t>
            </w:r>
            <w:proofErr w:type="spellStart"/>
            <w:r w:rsidRPr="005F0E6F">
              <w:rPr>
                <w:sz w:val="28"/>
                <w:szCs w:val="28"/>
              </w:rPr>
              <w:t>требования</w:t>
            </w:r>
            <w:proofErr w:type="spellEnd"/>
            <w:r w:rsidRPr="005F0E6F">
              <w:rPr>
                <w:sz w:val="28"/>
                <w:szCs w:val="28"/>
              </w:rPr>
              <w:t xml:space="preserve"> </w:t>
            </w:r>
          </w:p>
        </w:tc>
      </w:tr>
      <w:tr w:rsidR="00382E87" w:rsidRPr="0022432E" w:rsidTr="00EF047B">
        <w:tc>
          <w:tcPr>
            <w:tcW w:w="9345" w:type="dxa"/>
            <w:gridSpan w:val="6"/>
            <w:shd w:val="clear" w:color="auto" w:fill="auto"/>
          </w:tcPr>
          <w:p w:rsidR="00382E87" w:rsidRPr="005F0E6F" w:rsidRDefault="00382E87" w:rsidP="002E569E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Перед началом поставок товара Поставщик обязан предоставить опытный образец товара на входной контроль мастеру ОТК Покупателя для проведения контроля первого изделия в соответствии с п.2.6 Договора</w:t>
            </w:r>
            <w:r>
              <w:rPr>
                <w:sz w:val="28"/>
                <w:szCs w:val="28"/>
                <w:lang w:val="ru-RU"/>
              </w:rPr>
              <w:t xml:space="preserve"> поставки</w:t>
            </w:r>
            <w:r w:rsidRPr="005F0E6F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2E569E">
        <w:rPr>
          <w:sz w:val="28"/>
          <w:szCs w:val="28"/>
          <w:lang w:val="ru-RU"/>
        </w:rPr>
        <w:t>РАЗДЕЛ 5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ТРЕБОВАНИЯ К ПОСТАВЩИКУ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 xml:space="preserve">Требования к Поставщику объединены в «Анкете Поставщика» (см. Приложение </w:t>
            </w:r>
            <w:r w:rsidR="0067086C">
              <w:rPr>
                <w:sz w:val="28"/>
                <w:szCs w:val="28"/>
                <w:lang w:val="ru-RU"/>
              </w:rPr>
              <w:t xml:space="preserve">к извещению </w:t>
            </w:r>
            <w:r w:rsidRPr="005F0E6F">
              <w:rPr>
                <w:sz w:val="28"/>
                <w:szCs w:val="28"/>
                <w:lang w:val="ru-RU"/>
              </w:rPr>
              <w:t>№</w:t>
            </w:r>
            <w:r w:rsidR="0067086C">
              <w:rPr>
                <w:sz w:val="28"/>
                <w:szCs w:val="28"/>
                <w:lang w:val="ru-RU"/>
              </w:rPr>
              <w:t>1</w:t>
            </w:r>
            <w:r w:rsidRPr="005F0E6F">
              <w:rPr>
                <w:sz w:val="28"/>
                <w:szCs w:val="28"/>
                <w:lang w:val="ru-RU"/>
              </w:rPr>
              <w:t>) и являются обязательными к предоставлению Поставщиком для принятия решения по принятию заявки на участие в тендере. Обязательными требованиями являются:</w:t>
            </w:r>
          </w:p>
          <w:p w:rsidR="00382E87" w:rsidRPr="005F0E6F" w:rsidRDefault="00382E87" w:rsidP="00486440">
            <w:pPr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- наличие необходимого оборудования;</w:t>
            </w:r>
          </w:p>
          <w:p w:rsidR="00382E87" w:rsidRPr="005F0E6F" w:rsidRDefault="00382E87" w:rsidP="00486440">
            <w:pPr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- наличие необходимых трудовых ресурсов;</w:t>
            </w:r>
          </w:p>
          <w:p w:rsidR="00382E87" w:rsidRPr="005F0E6F" w:rsidRDefault="00382E87" w:rsidP="00486440">
            <w:pPr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- наличие инфраструктуры;</w:t>
            </w:r>
          </w:p>
          <w:p w:rsidR="00382E87" w:rsidRPr="005F0E6F" w:rsidRDefault="00382E87" w:rsidP="00486440">
            <w:pPr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- наличие сертифицированной лаборатории для проведения анализов производственной продукции и испытания образцов.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6</w:t>
      </w:r>
      <w:r w:rsidR="002E569E">
        <w:rPr>
          <w:sz w:val="28"/>
          <w:szCs w:val="28"/>
          <w:lang w:val="ru-RU"/>
        </w:rPr>
        <w:t>.</w:t>
      </w:r>
      <w:r w:rsidRPr="00071A80">
        <w:rPr>
          <w:sz w:val="28"/>
          <w:szCs w:val="28"/>
          <w:lang w:val="ru-RU"/>
        </w:rPr>
        <w:t xml:space="preserve"> ТРЕБОВАНИЯ ПО ПРАВИЛАМ СДАЧИ И ПРИЕМКИ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Порядок сдачи и приемки Товара в соответствии с условиями поставки заключаемого Договора.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 xml:space="preserve"> </w:t>
      </w:r>
      <w:r w:rsidRPr="002E569E">
        <w:rPr>
          <w:sz w:val="28"/>
          <w:szCs w:val="28"/>
          <w:lang w:val="ru-RU"/>
        </w:rPr>
        <w:t>РАЗДЕЛ 7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ТРЕБОВАНИЯ К ХРАНЕНИЮ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 xml:space="preserve">Определяется Поставщиком, который несет ответственность за всякого рода порчу товара до приемки его Покупателем вследствие некачественной упаковки или </w:t>
            </w:r>
            <w:r w:rsidR="002B4B6D" w:rsidRPr="005F0E6F">
              <w:rPr>
                <w:sz w:val="28"/>
                <w:szCs w:val="28"/>
                <w:lang w:val="ru-RU"/>
              </w:rPr>
              <w:t>консервации,</w:t>
            </w:r>
            <w:r w:rsidRPr="005F0E6F">
              <w:rPr>
                <w:sz w:val="28"/>
                <w:szCs w:val="28"/>
                <w:lang w:val="ru-RU"/>
              </w:rPr>
              <w:t xml:space="preserve"> или несоблюдения норм по хранению.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2E569E">
        <w:rPr>
          <w:sz w:val="28"/>
          <w:szCs w:val="28"/>
          <w:lang w:val="ru-RU"/>
        </w:rPr>
        <w:t>РАЗДЕЛ 8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ТРЕБОВАНИЯ К ТРАНСПОРТИРОВКЕ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2E569E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lastRenderedPageBreak/>
              <w:t>Заготовки транспортируются Покупателем в соответствии с правилами перевозки и условиями крепления грузов, действующих на используемом транспорта, в упаковке Поставщика.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2E569E">
        <w:rPr>
          <w:sz w:val="28"/>
          <w:szCs w:val="28"/>
          <w:lang w:val="ru-RU"/>
        </w:rPr>
        <w:t>РАЗДЕЛ 9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ТРЕБОВАНИЯ К КАЧЕСТВУ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2E569E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Поставка с оригиналами сертификата (паспорта) качества Поставщика на русском языке.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  <w:r w:rsidRPr="00071A80">
        <w:rPr>
          <w:sz w:val="28"/>
          <w:szCs w:val="28"/>
          <w:lang w:val="ru-RU"/>
        </w:rPr>
        <w:t>РАЗДЕЛ 10</w:t>
      </w:r>
      <w:r w:rsidR="002E569E">
        <w:rPr>
          <w:sz w:val="28"/>
          <w:szCs w:val="28"/>
          <w:lang w:val="ru-RU"/>
        </w:rPr>
        <w:t>.</w:t>
      </w:r>
      <w:r w:rsidRPr="00071A80">
        <w:rPr>
          <w:sz w:val="28"/>
          <w:szCs w:val="28"/>
          <w:lang w:val="ru-RU"/>
        </w:rPr>
        <w:t xml:space="preserve"> ТРЕБОВАНИЯ К ГАРАНТИЙНЫМ ОБЯЗАТЕЛЬСТВАМ ПО ПОСТАВЛЯЕМОМУ ТОВАРУ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09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Поставщик гарантирует, что товар полностью соответствует российским стандартам, настоящему Техническому заданию и конструкторской документаци</w:t>
            </w:r>
            <w:r w:rsidR="00D31315">
              <w:rPr>
                <w:sz w:val="28"/>
                <w:szCs w:val="28"/>
                <w:lang w:val="ru-RU"/>
              </w:rPr>
              <w:t>и</w:t>
            </w:r>
            <w:r w:rsidRPr="005F0E6F">
              <w:rPr>
                <w:sz w:val="28"/>
                <w:szCs w:val="28"/>
                <w:lang w:val="ru-RU"/>
              </w:rPr>
              <w:t>.</w:t>
            </w:r>
          </w:p>
          <w:p w:rsidR="00382E87" w:rsidRPr="005F0E6F" w:rsidRDefault="00D31315" w:rsidP="00D31315">
            <w:pPr>
              <w:spacing w:after="119" w:line="276" w:lineRule="auto"/>
              <w:ind w:left="0" w:right="14" w:firstLine="880"/>
              <w:rPr>
                <w:sz w:val="28"/>
                <w:szCs w:val="28"/>
                <w:lang w:val="ru-RU"/>
              </w:rPr>
            </w:pPr>
            <w:r w:rsidRPr="00D31315">
              <w:rPr>
                <w:sz w:val="28"/>
                <w:szCs w:val="28"/>
                <w:lang w:val="ru-RU"/>
              </w:rPr>
              <w:t>Гарантийный срок на Товар устанавливается продолжительностью в 48 месяцев с начала эксплуатации основного изделия, на которое устанавливается Товар.</w:t>
            </w:r>
          </w:p>
        </w:tc>
      </w:tr>
    </w:tbl>
    <w:p w:rsidR="00382E87" w:rsidRPr="00071A80" w:rsidRDefault="00382E87" w:rsidP="00382E87">
      <w:pPr>
        <w:jc w:val="center"/>
        <w:rPr>
          <w:sz w:val="28"/>
          <w:szCs w:val="28"/>
          <w:lang w:val="ru-RU"/>
        </w:rPr>
      </w:pPr>
    </w:p>
    <w:p w:rsidR="00382E87" w:rsidRPr="002E569E" w:rsidRDefault="00382E87" w:rsidP="00382E87">
      <w:pPr>
        <w:jc w:val="center"/>
        <w:rPr>
          <w:sz w:val="28"/>
          <w:szCs w:val="28"/>
          <w:lang w:val="ru-RU"/>
        </w:rPr>
      </w:pPr>
      <w:r w:rsidRPr="002E569E">
        <w:rPr>
          <w:sz w:val="28"/>
          <w:szCs w:val="28"/>
          <w:lang w:val="ru-RU"/>
        </w:rPr>
        <w:t>РАЗДЕЛ 11</w:t>
      </w:r>
      <w:r w:rsidR="002E569E">
        <w:rPr>
          <w:sz w:val="28"/>
          <w:szCs w:val="28"/>
          <w:lang w:val="ru-RU"/>
        </w:rPr>
        <w:t>.</w:t>
      </w:r>
      <w:r w:rsidRPr="002E569E">
        <w:rPr>
          <w:sz w:val="28"/>
          <w:szCs w:val="28"/>
          <w:lang w:val="ru-RU"/>
        </w:rPr>
        <w:t xml:space="preserve"> ЭКОЛОГИЧЕСКИЕ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2E87" w:rsidRPr="0022432E" w:rsidTr="00486440">
        <w:tc>
          <w:tcPr>
            <w:tcW w:w="9747" w:type="dxa"/>
            <w:shd w:val="clear" w:color="auto" w:fill="auto"/>
          </w:tcPr>
          <w:p w:rsidR="00382E87" w:rsidRPr="005F0E6F" w:rsidRDefault="00382E87" w:rsidP="00486440">
            <w:pPr>
              <w:ind w:firstLine="738"/>
              <w:rPr>
                <w:sz w:val="28"/>
                <w:szCs w:val="28"/>
                <w:lang w:val="ru-RU"/>
              </w:rPr>
            </w:pPr>
            <w:r w:rsidRPr="005F0E6F">
              <w:rPr>
                <w:sz w:val="28"/>
                <w:szCs w:val="28"/>
                <w:lang w:val="ru-RU"/>
              </w:rPr>
              <w:t>Значения факторов, имеющих негативное воздействие поставляемого Товара на окружающую среду, не должны превышать значений, установленных действующими нормативными документами Российской Федерации.</w:t>
            </w:r>
          </w:p>
        </w:tc>
      </w:tr>
    </w:tbl>
    <w:p w:rsidR="00453785" w:rsidRPr="00382E87" w:rsidRDefault="001615F5">
      <w:pPr>
        <w:rPr>
          <w:lang w:val="ru-RU"/>
        </w:rPr>
      </w:pPr>
    </w:p>
    <w:sectPr w:rsidR="00453785" w:rsidRPr="0038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25982"/>
    <w:multiLevelType w:val="multilevel"/>
    <w:tmpl w:val="5664BD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87"/>
    <w:rsid w:val="00044E50"/>
    <w:rsid w:val="000517BC"/>
    <w:rsid w:val="000E65EC"/>
    <w:rsid w:val="000F6BD0"/>
    <w:rsid w:val="001615F5"/>
    <w:rsid w:val="00177F44"/>
    <w:rsid w:val="001C5EF1"/>
    <w:rsid w:val="00201B9C"/>
    <w:rsid w:val="0022432E"/>
    <w:rsid w:val="002547BC"/>
    <w:rsid w:val="002B4B6D"/>
    <w:rsid w:val="002C4AE2"/>
    <w:rsid w:val="002E569E"/>
    <w:rsid w:val="003715ED"/>
    <w:rsid w:val="00382E87"/>
    <w:rsid w:val="00387E55"/>
    <w:rsid w:val="003F3107"/>
    <w:rsid w:val="00427FB8"/>
    <w:rsid w:val="0067086C"/>
    <w:rsid w:val="00747F26"/>
    <w:rsid w:val="007E22C7"/>
    <w:rsid w:val="00883760"/>
    <w:rsid w:val="008A7840"/>
    <w:rsid w:val="008C0CDD"/>
    <w:rsid w:val="008F5A36"/>
    <w:rsid w:val="00B75349"/>
    <w:rsid w:val="00C34402"/>
    <w:rsid w:val="00D31315"/>
    <w:rsid w:val="00D85945"/>
    <w:rsid w:val="00E60569"/>
    <w:rsid w:val="00EF047B"/>
    <w:rsid w:val="00F00226"/>
    <w:rsid w:val="00F6723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35133-A1EE-4069-938A-CC4056B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87"/>
    <w:pPr>
      <w:spacing w:after="123" w:line="248" w:lineRule="auto"/>
      <w:ind w:left="101" w:firstLine="71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6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2019-11-01T11:56:00Z</cp:lastPrinted>
  <dcterms:created xsi:type="dcterms:W3CDTF">2019-04-15T12:59:00Z</dcterms:created>
  <dcterms:modified xsi:type="dcterms:W3CDTF">2019-11-07T12:16:00Z</dcterms:modified>
</cp:coreProperties>
</file>